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2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“金棉奖”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中国国际农业创新大奖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评选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暨全球农业新技术新产品发布会</w:t>
      </w:r>
    </w:p>
    <w:p>
      <w:pPr>
        <w:spacing w:before="156" w:beforeLines="50" w:after="156" w:afterLines="50" w:line="4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参评报名表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76"/>
        <w:gridCol w:w="686"/>
        <w:gridCol w:w="1203"/>
        <w:gridCol w:w="140"/>
        <w:gridCol w:w="984"/>
        <w:gridCol w:w="822"/>
        <w:gridCol w:w="588"/>
        <w:gridCol w:w="149"/>
        <w:gridCol w:w="970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spacing w:line="360" w:lineRule="auto"/>
              <w:ind w:left="-18" w:leftChars="-66" w:hanging="121" w:hangingChars="58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产品或技术设备</w:t>
            </w:r>
          </w:p>
        </w:tc>
        <w:tc>
          <w:tcPr>
            <w:tcW w:w="7940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</w:p>
        </w:tc>
        <w:tc>
          <w:tcPr>
            <w:tcW w:w="7940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国家或地区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auto"/>
              <w:ind w:left="-13" w:leftChars="-50" w:right="-118" w:rightChars="-56" w:hanging="92" w:hangingChars="4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所在城市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网站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参评奖项类别</w:t>
            </w:r>
          </w:p>
        </w:tc>
        <w:tc>
          <w:tcPr>
            <w:tcW w:w="301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应用领域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技术负责人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邮箱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产品或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技术设备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简介</w:t>
            </w:r>
          </w:p>
        </w:tc>
        <w:tc>
          <w:tcPr>
            <w:tcW w:w="7940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产品图片</w:t>
            </w:r>
          </w:p>
        </w:tc>
        <w:tc>
          <w:tcPr>
            <w:tcW w:w="7940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（请提供300像素以上的产品照片，另附文件，最低3幅）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exact"/>
        </w:trPr>
        <w:tc>
          <w:tcPr>
            <w:tcW w:w="191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提供实体产品</w:t>
            </w:r>
          </w:p>
        </w:tc>
        <w:tc>
          <w:tcPr>
            <w:tcW w:w="2029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hanging="216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   □否</w:t>
            </w:r>
          </w:p>
        </w:tc>
        <w:tc>
          <w:tcPr>
            <w:tcW w:w="1806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规格或质量</w:t>
            </w:r>
          </w:p>
        </w:tc>
        <w:tc>
          <w:tcPr>
            <w:tcW w:w="4105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exact"/>
        </w:trPr>
        <w:tc>
          <w:tcPr>
            <w:tcW w:w="1914" w:type="dxa"/>
            <w:gridSpan w:val="2"/>
            <w:tcBorders>
              <w:top w:val="doub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doub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hanging="216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doub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105" w:type="dxa"/>
            <w:gridSpan w:val="4"/>
            <w:tcBorders>
              <w:top w:val="doub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8" w:type="dxa"/>
            <w:vMerge w:val="restart"/>
            <w:tcBorders>
              <w:top w:val="single" w:color="auto" w:sz="8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推荐单位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（政府主管部门、科研学术机构、专业媒体或协会/学会/商会等社团组织）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联络人</w:t>
            </w:r>
          </w:p>
        </w:tc>
        <w:tc>
          <w:tcPr>
            <w:tcW w:w="2327" w:type="dxa"/>
            <w:gridSpan w:val="3"/>
            <w:tcBorders>
              <w:top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8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参评单位</w:t>
            </w:r>
          </w:p>
        </w:tc>
        <w:tc>
          <w:tcPr>
            <w:tcW w:w="111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联络人</w:t>
            </w:r>
          </w:p>
        </w:tc>
        <w:tc>
          <w:tcPr>
            <w:tcW w:w="2398" w:type="dxa"/>
            <w:tcBorders>
              <w:top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手机号</w:t>
            </w:r>
          </w:p>
        </w:tc>
        <w:tc>
          <w:tcPr>
            <w:tcW w:w="2327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手机号</w:t>
            </w:r>
          </w:p>
        </w:tc>
        <w:tc>
          <w:tcPr>
            <w:tcW w:w="2398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438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89" w:type="dxa"/>
            <w:gridSpan w:val="5"/>
            <w:tcBorders>
              <w:bottom w:val="double" w:color="auto" w:sz="4" w:space="0"/>
              <w:right w:val="double" w:color="auto" w:sz="4" w:space="0"/>
            </w:tcBorders>
            <w:noWrap w:val="0"/>
            <w:vAlign w:val="bottom"/>
          </w:tcPr>
          <w:p>
            <w:pPr>
              <w:spacing w:after="624" w:afterLines="200"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（推荐单位公章）</w:t>
            </w:r>
          </w:p>
          <w:p>
            <w:pPr>
              <w:spacing w:line="360" w:lineRule="auto"/>
              <w:ind w:firstLine="1050" w:firstLineChars="500"/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  <w:tc>
          <w:tcPr>
            <w:tcW w:w="1410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17" w:type="dxa"/>
            <w:gridSpan w:val="3"/>
            <w:tcBorders>
              <w:bottom w:val="double" w:color="auto" w:sz="4" w:space="0"/>
              <w:right w:val="double" w:color="auto" w:sz="4" w:space="0"/>
            </w:tcBorders>
            <w:noWrap w:val="0"/>
            <w:vAlign w:val="bottom"/>
          </w:tcPr>
          <w:p>
            <w:pPr>
              <w:spacing w:after="468" w:afterLines="150" w:line="360" w:lineRule="auto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负责人签字：</w:t>
            </w:r>
          </w:p>
          <w:p>
            <w:pPr>
              <w:spacing w:after="624" w:afterLines="200"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（参评单位公章）</w:t>
            </w:r>
          </w:p>
          <w:p>
            <w:pPr>
              <w:spacing w:line="360" w:lineRule="auto"/>
              <w:ind w:firstLine="1050" w:firstLineChars="500"/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74" w:right="1134" w:bottom="907" w:left="1134" w:header="884" w:footer="27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val="zh-CN"/>
      </w:rPr>
      <w:t xml:space="preserve">                                                     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- 2 -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ascii="仿宋" w:hAnsi="仿宋" w:eastAsia="仿宋" w:cs="仿宋"/>
        <w:b/>
        <w:bCs/>
        <w:sz w:val="21"/>
        <w:szCs w:val="21"/>
        <w:lang w:val="en-US" w:eastAsia="zh-CN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-114935</wp:posOffset>
          </wp:positionV>
          <wp:extent cx="1805305" cy="519430"/>
          <wp:effectExtent l="0" t="0" r="10795" b="0"/>
          <wp:wrapNone/>
          <wp:docPr id="1" name="图片 1" descr="世农会10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世农会10-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530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                    </w:t>
    </w:r>
    <w:r>
      <w:rPr>
        <w:rFonts w:hint="eastAsia" w:ascii="仿宋" w:hAnsi="仿宋" w:eastAsia="仿宋" w:cs="仿宋"/>
        <w:b/>
        <w:bCs/>
        <w:sz w:val="21"/>
        <w:szCs w:val="21"/>
        <w:lang w:val="en-US" w:eastAsia="zh-CN"/>
      </w:rPr>
      <w:t xml:space="preserve"> 推广全球农业创新技术</w:t>
    </w:r>
  </w:p>
  <w:p>
    <w:pPr>
      <w:spacing w:after="360" w:afterLines="150"/>
      <w:ind w:firstLine="211" w:firstLineChars="100"/>
      <w:rPr>
        <w:rFonts w:hint="eastAsia" w:ascii="仿宋" w:hAnsi="仿宋" w:eastAsia="仿宋" w:cs="仿宋"/>
        <w:b/>
        <w:bCs/>
        <w:sz w:val="21"/>
        <w:szCs w:val="21"/>
        <w:lang w:val="en-US" w:eastAsia="zh-CN"/>
      </w:rPr>
    </w:pPr>
    <w:r>
      <w:rPr>
        <w:rFonts w:hint="eastAsia" w:ascii="仿宋" w:hAnsi="仿宋" w:eastAsia="仿宋" w:cs="仿宋"/>
        <w:b/>
        <w:bCs/>
        <w:sz w:val="21"/>
        <w:szCs w:val="21"/>
        <w:lang w:val="en-US" w:eastAsia="zh-CN"/>
      </w:rPr>
      <w:t xml:space="preserve">                                                                     搭建农产品供应链平台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B7A"/>
    <w:multiLevelType w:val="multilevel"/>
    <w:tmpl w:val="16EB7B7A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仿宋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1064A"/>
    <w:rsid w:val="23B1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2020-04-08T04:14:00Z</dcterms:created>
  <dc:creator>天天向上</dc:creator>
  <cp:lastModifiedBy>天天向上</cp:lastModifiedBy>
  <dcterms:modified xsi:type="dcterms:W3CDTF">2020-04-08T04:15:09Z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